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D4" w:rsidRPr="00B564D4" w:rsidRDefault="00B564D4" w:rsidP="00B564D4">
      <w:pPr>
        <w:shd w:val="clear" w:color="auto" w:fill="FFFFFF"/>
        <w:spacing w:before="204" w:after="204" w:line="276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64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Pierwsza Komunia święta i bierzmowanie</w:t>
      </w:r>
    </w:p>
    <w:p w:rsidR="00B564D4" w:rsidRPr="00B564D4" w:rsidRDefault="00B564D4" w:rsidP="00B564D4">
      <w:pPr>
        <w:shd w:val="clear" w:color="auto" w:fill="FFFFFF"/>
        <w:spacing w:before="204" w:after="204" w:line="276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64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zapytaniami dotyczącymi uroczystości Pierwszej Komunii świętej, a także uroczystości rocznic Pierwszej Komunii św. i bierzmowania, które są zaplanowane na kwiecień i maj, informujemy, że ich celebracja będzie możliwa dopiero po przywróceniu normalnego funkcjonowania szkół i parafii. Ograniczenia wynikające z decyzji organów państwa nie pozwalają na organizację tego typu uroczystości do momentu odwołania stanu epidemii i </w:t>
      </w:r>
      <w:bookmarkStart w:id="0" w:name="_GoBack"/>
      <w:bookmarkEnd w:id="0"/>
      <w:r w:rsidRPr="00B564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przywrócenia swobody organizacji wydarzeń zbiorowych przy zapewnieniu bezpieczeństwa zarówno dzieciom, jak i osobom starszym z rodziny, które są narażone na infekcje wirusowe.</w:t>
      </w:r>
    </w:p>
    <w:p w:rsidR="00B564D4" w:rsidRPr="00B564D4" w:rsidRDefault="00B564D4" w:rsidP="00B564D4">
      <w:pPr>
        <w:shd w:val="clear" w:color="auto" w:fill="FFFFFF"/>
        <w:spacing w:before="204" w:after="204" w:line="276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64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dużym prawdopodobieństwem można powiedzieć, że terminy uroczystości przewidziane na pierwszą połowę maja winny być przesunięte o co najmniej kilka tygodni. W przypadku terminów późniejszych, jest za wcześnie na udzielenie konkretnej i wiążącej odpowiedzi. Księża proboszczowie, w porozumieniu z rodzicami dzieci pierwszokomunijnych, mogą wyznaczyć inną datę uroczystości, biorąc jednak pod uwagę opinie rodziców i rozwój sytuacji epidemicznej w kraju oraz zarządzenia władz państwowych.</w:t>
      </w:r>
    </w:p>
    <w:p w:rsidR="00B564D4" w:rsidRPr="00B564D4" w:rsidRDefault="00B564D4" w:rsidP="00B564D4">
      <w:pPr>
        <w:shd w:val="clear" w:color="auto" w:fill="FFFFFF"/>
        <w:spacing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6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racji zawieszenia parafialnych spotkań przygotowujących dzieci i rodziców do uroczystości Pierwszej Komunii Świętej lub jej rocznicy, prosimy rodziców, by intensywniej troszczyli się o katechizację dzieci w domu przez wspólną modlitwę i wyjaśnianie prawd wiary. Będzie to uzupełnieniem przygotowania szkolnego, które obecnie jest prowadzone w sposób zdalny. Można do tego wykorzystać materiały Wydawnictwa św. Stanisława pt. „Pierwsza Komunia Święta wielkim świętem rodziny" – broszura dla rodziców.</w:t>
      </w:r>
    </w:p>
    <w:p w:rsidR="00B564D4" w:rsidRPr="00B564D4" w:rsidRDefault="00B564D4" w:rsidP="00B564D4">
      <w:pPr>
        <w:shd w:val="clear" w:color="auto" w:fill="FFFFFF"/>
        <w:spacing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56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także duszpasterzy i katechetów oraz animatorów prowadzących  spotkania dla kandydatów do bierzmowania o elektroniczne udostępnianie – w miarę możliwości – materiałów na kolejne spotkania i bieżący kontakt z młodzieżą za pomocą komunikatorów i platform społecznościowych.</w:t>
      </w:r>
    </w:p>
    <w:p w:rsidR="00B564D4" w:rsidRPr="00B564D4" w:rsidRDefault="00B564D4" w:rsidP="00B564D4">
      <w:pPr>
        <w:shd w:val="clear" w:color="auto" w:fill="FFFFFF"/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64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--</w:t>
      </w:r>
    </w:p>
    <w:p w:rsidR="00B564D4" w:rsidRPr="00B564D4" w:rsidRDefault="00B564D4" w:rsidP="00B564D4">
      <w:pPr>
        <w:shd w:val="clear" w:color="auto" w:fill="FFFFFF"/>
        <w:spacing w:after="0" w:line="276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64D4">
        <w:rPr>
          <w:rFonts w:ascii="Georgia" w:eastAsia="Times New Roman" w:hAnsi="Georgia" w:cs="Calibri"/>
          <w:i/>
          <w:iCs/>
          <w:color w:val="000099"/>
          <w:sz w:val="20"/>
          <w:szCs w:val="20"/>
          <w:lang w:eastAsia="pl-PL"/>
        </w:rPr>
        <w:t>Ks. Andrzej Kielian</w:t>
      </w:r>
      <w:r w:rsidRPr="00B564D4">
        <w:rPr>
          <w:rFonts w:ascii="Georgia" w:eastAsia="Times New Roman" w:hAnsi="Georgia" w:cs="Calibri"/>
          <w:i/>
          <w:iCs/>
          <w:color w:val="000099"/>
          <w:sz w:val="20"/>
          <w:szCs w:val="20"/>
          <w:lang w:eastAsia="pl-PL"/>
        </w:rPr>
        <w:br/>
        <w:t>Katedra Katechetyki</w:t>
      </w:r>
      <w:r w:rsidRPr="00B564D4">
        <w:rPr>
          <w:rFonts w:ascii="Georgia" w:eastAsia="Times New Roman" w:hAnsi="Georgia" w:cs="Calibri"/>
          <w:i/>
          <w:iCs/>
          <w:color w:val="000099"/>
          <w:sz w:val="20"/>
          <w:szCs w:val="20"/>
          <w:lang w:eastAsia="pl-PL"/>
        </w:rPr>
        <w:br/>
        <w:t>Wydziału Teologicznego UPJPII</w:t>
      </w:r>
      <w:r w:rsidRPr="00B564D4">
        <w:rPr>
          <w:rFonts w:ascii="Georgia" w:eastAsia="Times New Roman" w:hAnsi="Georgia" w:cs="Calibri"/>
          <w:i/>
          <w:iCs/>
          <w:color w:val="000099"/>
          <w:sz w:val="20"/>
          <w:szCs w:val="20"/>
          <w:lang w:eastAsia="pl-PL"/>
        </w:rPr>
        <w:br/>
        <w:t>602 390</w:t>
      </w:r>
      <w:r>
        <w:rPr>
          <w:rFonts w:ascii="Georgia" w:eastAsia="Times New Roman" w:hAnsi="Georgia" w:cs="Calibri"/>
          <w:i/>
          <w:iCs/>
          <w:color w:val="000099"/>
          <w:sz w:val="20"/>
          <w:szCs w:val="20"/>
          <w:lang w:eastAsia="pl-PL"/>
        </w:rPr>
        <w:t> </w:t>
      </w:r>
      <w:r w:rsidRPr="00B564D4">
        <w:rPr>
          <w:rFonts w:ascii="Georgia" w:eastAsia="Times New Roman" w:hAnsi="Georgia" w:cs="Calibri"/>
          <w:i/>
          <w:iCs/>
          <w:color w:val="000099"/>
          <w:sz w:val="20"/>
          <w:szCs w:val="20"/>
          <w:lang w:eastAsia="pl-PL"/>
        </w:rPr>
        <w:t>906</w:t>
      </w:r>
    </w:p>
    <w:p w:rsidR="00181B89" w:rsidRDefault="00181B89" w:rsidP="00B564D4">
      <w:pPr>
        <w:spacing w:line="276" w:lineRule="auto"/>
      </w:pPr>
    </w:p>
    <w:sectPr w:rsidR="0018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4"/>
    <w:rsid w:val="00181B89"/>
    <w:rsid w:val="00B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5C3D-21C3-4CEC-ACB7-6B7F197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2020-03-28T14:30:00Z</dcterms:created>
  <dcterms:modified xsi:type="dcterms:W3CDTF">2020-03-28T14:31:00Z</dcterms:modified>
</cp:coreProperties>
</file>